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附件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28"/>
          <w:szCs w:val="28"/>
        </w:rPr>
        <w:t>：</w:t>
      </w:r>
      <w:bookmarkStart w:id="0" w:name="_GoBack"/>
      <w:bookmarkEnd w:id="0"/>
    </w:p>
    <w:p>
      <w:pPr>
        <w:spacing w:line="600" w:lineRule="exact"/>
        <w:jc w:val="center"/>
        <w:rPr>
          <w:rFonts w:hint="eastAsia" w:eastAsia="仿宋_GB2312"/>
          <w:b/>
          <w:bCs/>
          <w:sz w:val="30"/>
        </w:rPr>
      </w:pPr>
      <w:r>
        <w:rPr>
          <w:rFonts w:hint="eastAsia" w:eastAsia="仿宋_GB2312"/>
          <w:b/>
          <w:bCs/>
          <w:sz w:val="30"/>
        </w:rPr>
        <w:t>供应商报价单</w:t>
      </w:r>
    </w:p>
    <w:tbl>
      <w:tblPr>
        <w:tblStyle w:val="3"/>
        <w:tblpPr w:leftFromText="180" w:rightFromText="180" w:vertAnchor="text" w:horzAnchor="margin" w:tblpXSpec="center" w:tblpY="197"/>
        <w:tblW w:w="9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829"/>
        <w:gridCol w:w="1004"/>
        <w:gridCol w:w="941"/>
        <w:gridCol w:w="1137"/>
        <w:gridCol w:w="253"/>
        <w:gridCol w:w="1444"/>
        <w:gridCol w:w="1064"/>
        <w:gridCol w:w="598"/>
        <w:gridCol w:w="965"/>
        <w:gridCol w:w="65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66" w:hRule="atLeast"/>
        </w:trPr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技术要求响应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（内容较多可附页）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报价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546" w:hRule="atLeast"/>
        </w:trPr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54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供应商名称</w:t>
            </w:r>
          </w:p>
        </w:tc>
        <w:tc>
          <w:tcPr>
            <w:tcW w:w="8075" w:type="dxa"/>
            <w:gridSpan w:val="10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公司地址</w:t>
            </w:r>
          </w:p>
        </w:tc>
        <w:tc>
          <w:tcPr>
            <w:tcW w:w="477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邮编</w:t>
            </w:r>
          </w:p>
        </w:tc>
        <w:tc>
          <w:tcPr>
            <w:tcW w:w="1634" w:type="dxa"/>
            <w:gridSpan w:val="3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 责 人</w:t>
            </w:r>
          </w:p>
        </w:tc>
        <w:tc>
          <w:tcPr>
            <w:tcW w:w="19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联络人</w:t>
            </w:r>
          </w:p>
        </w:tc>
        <w:tc>
          <w:tcPr>
            <w:tcW w:w="1697" w:type="dxa"/>
            <w:gridSpan w:val="2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电话/传真</w:t>
            </w:r>
          </w:p>
        </w:tc>
        <w:tc>
          <w:tcPr>
            <w:tcW w:w="1634" w:type="dxa"/>
            <w:gridSpan w:val="3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报价有效期</w:t>
            </w:r>
          </w:p>
        </w:tc>
        <w:tc>
          <w:tcPr>
            <w:tcW w:w="613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营业执照（三证合一）复印件</w:t>
            </w:r>
          </w:p>
        </w:tc>
        <w:tc>
          <w:tcPr>
            <w:tcW w:w="6130" w:type="dxa"/>
            <w:gridSpan w:val="8"/>
            <w:tcBorders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资质证书复印件</w:t>
            </w:r>
          </w:p>
        </w:tc>
        <w:tc>
          <w:tcPr>
            <w:tcW w:w="6130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</w:tbl>
    <w:p>
      <w:pPr>
        <w:tabs>
          <w:tab w:val="left" w:pos="4866"/>
          <w:tab w:val="left" w:pos="9262"/>
        </w:tabs>
        <w:spacing w:line="360" w:lineRule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附件：证照及资质证书复印件（加盖公章）</w:t>
      </w: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hint="eastAsia" w:ascii="仿宋_GB2312" w:eastAsia="仿宋_GB2312"/>
          <w:sz w:val="24"/>
        </w:rPr>
      </w:pP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报价单位：</w:t>
      </w: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</w:pPr>
      <w:r>
        <w:rPr>
          <w:rFonts w:hint="eastAsia" w:ascii="仿宋_GB2312" w:eastAsia="仿宋_GB2312"/>
          <w:sz w:val="24"/>
          <w:szCs w:val="24"/>
        </w:rPr>
        <w:t>报价日期：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D0B3E"/>
    <w:rsid w:val="52DD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2022-04-24T08:09:00Z</dcterms:created>
  <dc:creator>吴杰振</dc:creator>
  <cp:lastModifiedBy>吴杰振</cp:lastModifiedBy>
  <dcterms:modified xsi:type="dcterms:W3CDTF">2022-04-24T08:12:21Z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378FDF0EBCE74788A0ACE6BDB85A3D16</vt:lpwstr>
  </property>
  <property fmtid="{D5CDD505-2E9C-101B-9397-08002B2CF9AE}" pid="4" name="commondata">
    <vt:lpwstr>eyJoZGlkIjoiMjEyZGUyZjQ1YzA1ODk4Yjk4MmNkNDBmY2RkZmIwNjAifQ==</vt:lpwstr>
  </property>
</Properties>
</file>