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海南省体育彩票管理中心</w:t>
      </w:r>
    </w:p>
    <w:p>
      <w:pPr>
        <w:spacing w:line="576" w:lineRule="exact"/>
        <w:jc w:val="center"/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Cs/>
          <w:sz w:val="44"/>
          <w:szCs w:val="44"/>
        </w:rPr>
        <w:t>超级大乐透品牌口号及Logo征集</w:t>
      </w:r>
      <w:r>
        <w:rPr>
          <w:rFonts w:hint="eastAsia" w:ascii="宋体" w:hAnsi="宋体" w:cs="宋体"/>
          <w:bCs/>
          <w:sz w:val="44"/>
          <w:szCs w:val="44"/>
          <w:lang w:val="en-US" w:eastAsia="zh-CN"/>
        </w:rPr>
        <w:t>宣传评选</w:t>
      </w:r>
      <w:r>
        <w:rPr>
          <w:rFonts w:hint="eastAsia" w:ascii="宋体" w:hAnsi="宋体" w:cs="宋体"/>
          <w:bCs/>
          <w:sz w:val="44"/>
          <w:szCs w:val="44"/>
        </w:rPr>
        <w:t>活动</w:t>
      </w:r>
      <w:r>
        <w:rPr>
          <w:rFonts w:hint="eastAsia" w:ascii="宋体" w:hAnsi="宋体" w:cs="宋体"/>
          <w:bCs/>
          <w:sz w:val="44"/>
          <w:szCs w:val="44"/>
          <w:lang w:val="en-US" w:eastAsia="zh-CN"/>
        </w:rPr>
        <w:t>需求书</w:t>
      </w:r>
    </w:p>
    <w:p>
      <w:pPr>
        <w:spacing w:line="576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海南省体育彩票管理中心</w:t>
      </w:r>
      <w:r>
        <w:rPr>
          <w:rFonts w:hint="eastAsia" w:ascii="仿宋_GB2312" w:hAnsi="仿宋" w:eastAsia="仿宋_GB2312"/>
          <w:sz w:val="28"/>
          <w:szCs w:val="28"/>
        </w:rPr>
        <w:t>根据总局中心《关于开展2022年第二阶段品牌营销活动的通知》（体彩字〔2022〕31号）要求，开展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我省超级大乐透品牌口号及Logo征集活动</w:t>
      </w:r>
      <w:r>
        <w:rPr>
          <w:rFonts w:hint="eastAsia" w:ascii="仿宋_GB2312" w:hAnsi="仿宋" w:eastAsia="仿宋_GB2312"/>
          <w:sz w:val="28"/>
          <w:szCs w:val="28"/>
        </w:rPr>
        <w:t>，搭建超级大乐透品牌与用户交流互动的桥梁，宣传超级大乐透产品品牌形象、提升品牌好感度。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bCs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乐透不止，创意由我！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2022年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月至5月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4月2日至5月6日征集期间，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我省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投稿作品均通过线上征集平台上传提交，征集作品数量不少于100件，总局中心将根据投稿作品的归属地信息统计各省（区、市）投稿作品数量，定期向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海南省体育彩票管理中心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发布征集作品情况信息，并于5月9日前向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海南省体育彩票管理中心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发送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我省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全部投稿作品内容。活动计划从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我省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全部投稿作品中选出作品5件，包括品牌口号作品3件及品牌Logo作品2件。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楷体_GB2312" w:hAnsi="仿宋" w:eastAsia="楷体_GB2312"/>
          <w:color w:val="000000"/>
          <w:sz w:val="28"/>
          <w:szCs w:val="28"/>
        </w:rPr>
      </w:pPr>
      <w:r>
        <w:rPr>
          <w:rFonts w:hint="eastAsia" w:ascii="楷体_GB2312" w:hAnsi="仿宋" w:eastAsia="楷体_GB2312"/>
          <w:color w:val="000000"/>
          <w:sz w:val="28"/>
          <w:szCs w:val="28"/>
        </w:rPr>
        <w:t>1.奖品设置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优胜奖：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000元奖金/每件作品，共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参与奖：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00元奖金/每件作品，共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注明：上述奖级均含有荣誉证书。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楷体_GB2312" w:hAnsi="仿宋" w:eastAsia="楷体_GB2312"/>
          <w:sz w:val="28"/>
          <w:szCs w:val="28"/>
          <w:lang w:eastAsia="zh-CN"/>
        </w:rPr>
      </w:pPr>
      <w:r>
        <w:rPr>
          <w:rFonts w:hint="eastAsia" w:ascii="楷体_GB2312" w:hAnsi="仿宋" w:eastAsia="楷体_GB2312"/>
          <w:sz w:val="28"/>
          <w:szCs w:val="28"/>
        </w:rPr>
        <w:t>2.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（1）开展口号及Logo征集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宣传</w:t>
      </w:r>
      <w:r>
        <w:rPr>
          <w:rFonts w:hint="eastAsia" w:ascii="仿宋_GB2312" w:hAnsi="仿宋" w:eastAsia="仿宋_GB2312"/>
          <w:sz w:val="28"/>
          <w:szCs w:val="28"/>
        </w:rPr>
        <w:t>活动。活动期间，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服务供应商通过自有渠道，开展面向社会大众（包括但不限于代销者、设计师）的全省范围创意征集活动，广泛触达社会大众及年轻群体，提升活动传播力度扩大人群覆盖范围，从而实现活动扩大传播效果。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（4）组织省内评选工作。</w:t>
      </w:r>
      <w:r>
        <w:rPr>
          <w:rFonts w:hint="eastAsia" w:ascii="仿宋" w:hAnsi="仿宋" w:eastAsia="仿宋"/>
          <w:sz w:val="28"/>
          <w:szCs w:val="28"/>
        </w:rPr>
        <w:t>由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海南省体育彩票管理中心</w:t>
      </w:r>
      <w:r>
        <w:rPr>
          <w:rFonts w:hint="eastAsia" w:ascii="仿宋" w:hAnsi="仿宋" w:eastAsia="仿宋"/>
          <w:sz w:val="28"/>
          <w:szCs w:val="28"/>
        </w:rPr>
        <w:t>及服务提供商选派的设计专业人士组成</w:t>
      </w:r>
      <w:r>
        <w:rPr>
          <w:rFonts w:hint="eastAsia" w:ascii="仿宋_GB2312" w:hAnsi="仿宋" w:eastAsia="仿宋_GB2312"/>
          <w:sz w:val="28"/>
          <w:szCs w:val="28"/>
        </w:rPr>
        <w:t>“超级大乐透品牌口号及Logo”征集活动评选小组，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开展</w:t>
      </w:r>
      <w:r>
        <w:rPr>
          <w:rFonts w:hint="eastAsia" w:ascii="仿宋_GB2312" w:hAnsi="仿宋" w:eastAsia="仿宋_GB2312"/>
          <w:sz w:val="28"/>
          <w:szCs w:val="28"/>
        </w:rPr>
        <w:t>甄选与审核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10日</w:t>
      </w:r>
      <w:r>
        <w:rPr>
          <w:rFonts w:hint="eastAsia" w:ascii="仿宋_GB2312" w:hAnsi="仿宋" w:eastAsia="仿宋_GB2312"/>
          <w:sz w:val="28"/>
          <w:szCs w:val="28"/>
        </w:rPr>
        <w:t>前完成评审工作，评出优胜奖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名，参与奖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名。通过海南体彩网、海南体彩微信公众号对征集结果进行公示。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4、检查监督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在征集期间，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不</w:t>
      </w:r>
      <w:r>
        <w:rPr>
          <w:rFonts w:hint="eastAsia" w:ascii="仿宋_GB2312" w:hAnsi="仿宋" w:eastAsia="仿宋_GB2312"/>
          <w:sz w:val="28"/>
          <w:szCs w:val="28"/>
        </w:rPr>
        <w:t>定期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检查服务供应商宣传工作进度和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效果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确保我省</w:t>
      </w:r>
      <w:r>
        <w:rPr>
          <w:rFonts w:hint="eastAsia" w:ascii="仿宋_GB2312" w:hAnsi="仿宋" w:eastAsia="仿宋_GB2312"/>
          <w:sz w:val="28"/>
          <w:szCs w:val="28"/>
        </w:rPr>
        <w:t>征集作品数量不少于100件。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四、活动预算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89"/>
        <w:gridCol w:w="370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海南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省体育彩票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超级大乐透品牌口号及Logo征集宣传评选活动预算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项目说明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宣传费用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jc w:val="both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在3种以上不同媒体对此次体彩大乐透活动宣传不低于70次，让更多受众了解大乐透的公益性，对征集活动起到积极效果</w:t>
            </w:r>
            <w:r>
              <w:rPr>
                <w:rFonts w:hint="eastAsia" w:ascii="仿宋" w:hAnsi="仿宋" w:eastAsia="仿宋" w:cs="Calibri"/>
                <w:sz w:val="21"/>
                <w:szCs w:val="21"/>
              </w:rPr>
              <w:t>。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合作期内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征集奖金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设置优胜奖5名，每名获奖者获得奖金3000元/税后；参与奖5名，每名获奖者获得奖金1000元/税后）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合作期内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 w:cs="Calibri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评审费用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 w:firstLineChars="200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组织5位以上单数评委人员对本次参赛作品做出评比，以示活动公正性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</w:rPr>
              <w:t>合作期内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Calibri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总预算（含税）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sz w:val="21"/>
                <w:szCs w:val="21"/>
                <w:lang w:val="en-US" w:eastAsia="zh-CN"/>
              </w:rPr>
              <w:t>7.5万</w:t>
            </w:r>
          </w:p>
        </w:tc>
      </w:tr>
    </w:tbl>
    <w:p>
      <w:pPr>
        <w:spacing w:line="576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76" w:lineRule="exact"/>
        <w:ind w:firstLine="645"/>
        <w:jc w:val="left"/>
        <w:rPr>
          <w:rFonts w:ascii="楷体_GB2312" w:hAnsi="仿宋" w:eastAsia="楷体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9"/>
    <w:rsid w:val="00036CF2"/>
    <w:rsid w:val="000E5B9F"/>
    <w:rsid w:val="00130109"/>
    <w:rsid w:val="002929DF"/>
    <w:rsid w:val="002A3D5B"/>
    <w:rsid w:val="002C61A9"/>
    <w:rsid w:val="00315AE4"/>
    <w:rsid w:val="003903E3"/>
    <w:rsid w:val="00423293"/>
    <w:rsid w:val="00556057"/>
    <w:rsid w:val="00596FAB"/>
    <w:rsid w:val="005E6A22"/>
    <w:rsid w:val="006024F4"/>
    <w:rsid w:val="00836BA9"/>
    <w:rsid w:val="00840D21"/>
    <w:rsid w:val="0084310A"/>
    <w:rsid w:val="00871752"/>
    <w:rsid w:val="009578E4"/>
    <w:rsid w:val="0097369D"/>
    <w:rsid w:val="009D5FC5"/>
    <w:rsid w:val="00A46A0A"/>
    <w:rsid w:val="00A6181A"/>
    <w:rsid w:val="00A91F15"/>
    <w:rsid w:val="00AC08BA"/>
    <w:rsid w:val="00AC2478"/>
    <w:rsid w:val="00B24C40"/>
    <w:rsid w:val="00B43D82"/>
    <w:rsid w:val="00B85185"/>
    <w:rsid w:val="00BD39A4"/>
    <w:rsid w:val="00BE42B6"/>
    <w:rsid w:val="00C0360E"/>
    <w:rsid w:val="00C1161D"/>
    <w:rsid w:val="00C432DB"/>
    <w:rsid w:val="00CB4DB0"/>
    <w:rsid w:val="00CF1965"/>
    <w:rsid w:val="00ED6F21"/>
    <w:rsid w:val="00F057EE"/>
    <w:rsid w:val="00F20212"/>
    <w:rsid w:val="00F356ED"/>
    <w:rsid w:val="00FD6C48"/>
    <w:rsid w:val="00FE21E7"/>
    <w:rsid w:val="00FE6555"/>
    <w:rsid w:val="05315950"/>
    <w:rsid w:val="066B0222"/>
    <w:rsid w:val="0A6F0A42"/>
    <w:rsid w:val="0DEF54E0"/>
    <w:rsid w:val="115E6D2F"/>
    <w:rsid w:val="173845EE"/>
    <w:rsid w:val="1966296F"/>
    <w:rsid w:val="1AFF73CE"/>
    <w:rsid w:val="1C280ED5"/>
    <w:rsid w:val="245131A1"/>
    <w:rsid w:val="25100739"/>
    <w:rsid w:val="30D243F9"/>
    <w:rsid w:val="39E17AF7"/>
    <w:rsid w:val="3B027BC7"/>
    <w:rsid w:val="3B290C30"/>
    <w:rsid w:val="3C873632"/>
    <w:rsid w:val="3E087527"/>
    <w:rsid w:val="3E9D01C9"/>
    <w:rsid w:val="42B81981"/>
    <w:rsid w:val="43EB72D8"/>
    <w:rsid w:val="45C066E1"/>
    <w:rsid w:val="49163E46"/>
    <w:rsid w:val="4B6F6BB7"/>
    <w:rsid w:val="50492773"/>
    <w:rsid w:val="523C2772"/>
    <w:rsid w:val="56463813"/>
    <w:rsid w:val="579E077A"/>
    <w:rsid w:val="6AE85C60"/>
    <w:rsid w:val="6AFF00A1"/>
    <w:rsid w:val="769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281</Words>
  <Characters>1605</Characters>
  <Lines>13</Lines>
  <Paragraphs>3</Paragraphs>
  <TotalTime>2</TotalTime>
  <ScaleCrop>false</ScaleCrop>
  <LinksUpToDate>false</LinksUpToDate>
  <CharactersWithSpaces>1883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2020-03-04T01:13:00Z</dcterms:created>
  <dc:creator>符君</dc:creator>
  <cp:lastModifiedBy>吴杰振</cp:lastModifiedBy>
  <cp:lastPrinted>2022-03-24T01:00:16Z</cp:lastPrinted>
  <dcterms:modified xsi:type="dcterms:W3CDTF">2022-03-24T01:03:49Z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AF0B45580E9A4F0A91F0AE7EE05B285E</vt:lpwstr>
  </property>
</Properties>
</file>