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附件一：</w:t>
      </w:r>
    </w:p>
    <w:p>
      <w:pPr>
        <w:rPr/>
      </w:pPr>
    </w:p>
    <w:p>
      <w:pPr>
        <w:jc w:val="center"/>
        <w:rPr/>
      </w:pPr>
      <w:bookmarkStart w:id="0" w:name="_GoBack"/>
      <w:r>
        <w:rPr>
          <w:rFonts w:hint="eastAsia"/>
        </w:rPr>
        <w:t>供应商报价单</w:t>
      </w:r>
    </w:p>
    <w:bookmarkEnd w:id="0"/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rPr/>
            </w:pPr>
            <w:r>
              <w:rPr>
                <w:rFonts w:hint="eastAsia"/>
              </w:rPr>
              <w:t>技术要求响应</w:t>
            </w:r>
          </w:p>
          <w:p>
            <w:pPr>
              <w:rPr/>
            </w:pPr>
            <w:r>
              <w:rPr>
                <w:rFonts w:hint="eastAsia"/>
              </w:rPr>
              <w:t>（内容较多可附页）</w:t>
            </w:r>
          </w:p>
        </w:tc>
        <w:tc>
          <w:tcPr>
            <w:tcW w:w="144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报价</w:t>
            </w:r>
          </w:p>
        </w:tc>
        <w:tc>
          <w:tcPr>
            <w:tcW w:w="106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4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6" w:hRule="atLeast"/>
        </w:trPr>
        <w:tc>
          <w:tcPr>
            <w:tcW w:w="622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rPr/>
            </w:pPr>
          </w:p>
        </w:tc>
        <w:tc>
          <w:tcPr>
            <w:tcW w:w="1444" w:type="dxa"/>
            <w:vAlign w:val="center"/>
          </w:tcPr>
          <w:p>
            <w:pPr>
              <w:rPr/>
            </w:pPr>
          </w:p>
        </w:tc>
        <w:tc>
          <w:tcPr>
            <w:tcW w:w="1064" w:type="dxa"/>
            <w:vAlign w:val="center"/>
          </w:tcPr>
          <w:p>
            <w:pPr>
              <w:rPr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rPr/>
            </w:pPr>
          </w:p>
        </w:tc>
        <w:tc>
          <w:tcPr>
            <w:tcW w:w="654" w:type="dxa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营业执照（三证合一）复印件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□无      □有       证书有效期：</w:t>
            </w:r>
          </w:p>
        </w:tc>
      </w:tr>
    </w:tbl>
    <w:p>
      <w:pPr>
        <w:rPr/>
      </w:pPr>
      <w:r>
        <w:rPr>
          <w:rFonts w:hint="eastAsia"/>
        </w:rPr>
        <w:t>附件：证照及资质证书复印件（加盖公章）</w:t>
      </w:r>
    </w:p>
    <w:p>
      <w:pPr>
        <w:rPr/>
      </w:pPr>
      <w:r>
        <w:rPr>
          <w:rFonts w:hint="eastAsia"/>
        </w:rPr>
        <w:t>报价单位：</w:t>
      </w:r>
    </w:p>
    <w:p>
      <w:pPr>
        <w:rPr/>
      </w:pPr>
      <w:r>
        <w:rPr>
          <w:rFonts w:hint="eastAsia"/>
        </w:rPr>
        <w:t>报价日期：</w:t>
      </w:r>
    </w:p>
    <w:p>
      <w:pPr>
        <w:rPr/>
      </w:pPr>
    </w:p>
    <w:p>
      <w:pPr>
        <w:rPr/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22DDD"/>
    <w:rsid w:val="2D02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2022-01-25T03:30:00Z</dcterms:created>
  <dc:creator>王康蕾</dc:creator>
  <cp:lastModifiedBy>王康蕾</cp:lastModifiedBy>
  <dcterms:modified xsi:type="dcterms:W3CDTF">2022-01-25T03:30:58Z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8207B33C697A4AE8B79550BCC67F2569</vt:lpwstr>
  </property>
</Properties>
</file>